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BB" w:rsidRPr="00AD199B" w:rsidRDefault="00E73ABB" w:rsidP="00E73ABB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NJOFTIM MBI REZULTATET E VERIFIKIMIT PARAPRAK </w:t>
      </w:r>
    </w:p>
    <w:p w:rsidR="00E73ABB" w:rsidRPr="00AD199B" w:rsidRDefault="00E73ABB" w:rsidP="00E73ABB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PËR </w:t>
      </w:r>
      <w:r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>NGRITJE NË DETYRË</w:t>
      </w:r>
    </w:p>
    <w:p w:rsidR="00E73ABB" w:rsidRPr="00AD199B" w:rsidRDefault="00E73ABB" w:rsidP="00E73ABB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NË KATEGORINË </w:t>
      </w:r>
      <w:r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E ULËT DHE TË </w:t>
      </w: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MESME DREJTUESE </w:t>
      </w:r>
    </w:p>
    <w:p w:rsidR="00E73ABB" w:rsidRDefault="00E73ABB" w:rsidP="00E73ABB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</w:p>
    <w:p w:rsidR="00E73ABB" w:rsidRDefault="00E73ABB" w:rsidP="00E73ABB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</w:p>
    <w:p w:rsidR="00E73ABB" w:rsidRDefault="00E73ABB" w:rsidP="00E73ABB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Pergjegjes</w:t>
      </w:r>
      <w:r w:rsidRPr="0043634F">
        <w:rPr>
          <w:rFonts w:ascii="Times New Roman" w:hAnsi="Times New Roman"/>
          <w:sz w:val="24"/>
          <w:szCs w:val="24"/>
          <w:lang w:val="de-DE"/>
        </w:rPr>
        <w:t xml:space="preserve"> ne </w:t>
      </w:r>
      <w:r>
        <w:rPr>
          <w:rFonts w:ascii="Times New Roman" w:hAnsi="Times New Roman"/>
          <w:sz w:val="24"/>
          <w:szCs w:val="24"/>
          <w:lang w:val="de-DE"/>
        </w:rPr>
        <w:t>Sektorin e Projektimit dhe Planifikimit te Territorit</w:t>
      </w:r>
    </w:p>
    <w:p w:rsidR="00E73ABB" w:rsidRDefault="00E73ABB" w:rsidP="00E73ABB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Drejtoria</w:t>
      </w:r>
      <w:r w:rsidRPr="0043634F">
        <w:rPr>
          <w:rFonts w:ascii="Times New Roman" w:hAnsi="Times New Roman"/>
          <w:sz w:val="24"/>
          <w:szCs w:val="24"/>
          <w:lang w:val="de-DE"/>
        </w:rPr>
        <w:t xml:space="preserve"> e </w:t>
      </w:r>
      <w:r>
        <w:rPr>
          <w:rFonts w:ascii="Times New Roman" w:hAnsi="Times New Roman"/>
          <w:sz w:val="24"/>
          <w:szCs w:val="24"/>
          <w:lang w:val="de-DE"/>
        </w:rPr>
        <w:t>Mjedisit, Planifikimit dhe Kontrollit</w:t>
      </w:r>
    </w:p>
    <w:p w:rsidR="00E73ABB" w:rsidRPr="00AD199B" w:rsidRDefault="00E73ABB" w:rsidP="00E73ABB">
      <w:pPr>
        <w:spacing w:after="0"/>
        <w:jc w:val="center"/>
        <w:rPr>
          <w:rFonts w:ascii="Times New Roman" w:hAnsi="Times New Roman"/>
          <w:sz w:val="24"/>
          <w:szCs w:val="24"/>
          <w:lang w:val="it-IT"/>
        </w:rPr>
      </w:pPr>
    </w:p>
    <w:p w:rsidR="00E73ABB" w:rsidRPr="00AD199B" w:rsidRDefault="00E73ABB" w:rsidP="00E73ABB">
      <w:pPr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 w:rsidRPr="00452329"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329"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329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329">
        <w:rPr>
          <w:rFonts w:ascii="Times New Roman" w:hAnsi="Times New Roman"/>
          <w:sz w:val="24"/>
          <w:szCs w:val="24"/>
        </w:rPr>
        <w:t>nenit</w:t>
      </w:r>
      <w:proofErr w:type="spellEnd"/>
      <w:r w:rsidRPr="00452329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6, </w:t>
      </w:r>
      <w:proofErr w:type="spellStart"/>
      <w:r w:rsidRPr="00452329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329">
        <w:rPr>
          <w:rFonts w:ascii="Times New Roman" w:hAnsi="Times New Roman"/>
          <w:sz w:val="24"/>
          <w:szCs w:val="24"/>
        </w:rPr>
        <w:t>ligjit</w:t>
      </w:r>
      <w:proofErr w:type="spellEnd"/>
      <w:r w:rsidRPr="00452329">
        <w:rPr>
          <w:rFonts w:ascii="Times New Roman" w:hAnsi="Times New Roman"/>
          <w:sz w:val="24"/>
          <w:szCs w:val="24"/>
        </w:rPr>
        <w:t xml:space="preserve"> 152/2013 </w:t>
      </w:r>
      <w:r w:rsidRPr="009573A9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9573A9"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73A9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9573A9">
        <w:rPr>
          <w:rFonts w:ascii="Times New Roman" w:hAnsi="Times New Roman"/>
          <w:i/>
          <w:sz w:val="24"/>
          <w:szCs w:val="24"/>
        </w:rPr>
        <w:t xml:space="preserve"> civil”</w:t>
      </w:r>
      <w:r w:rsidRPr="00452329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0056"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056"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056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0056">
        <w:rPr>
          <w:rFonts w:ascii="Times New Roman" w:hAnsi="Times New Roman"/>
          <w:sz w:val="24"/>
          <w:szCs w:val="24"/>
        </w:rPr>
        <w:t>Kreut</w:t>
      </w:r>
      <w:proofErr w:type="spellEnd"/>
      <w:r w:rsidRPr="009F0056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>I</w:t>
      </w:r>
      <w:r w:rsidRPr="009F0056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Vendimit</w:t>
      </w:r>
      <w:proofErr w:type="spellEnd"/>
      <w:r>
        <w:rPr>
          <w:rFonts w:ascii="Times New Roman" w:hAnsi="Times New Roman"/>
          <w:sz w:val="24"/>
          <w:szCs w:val="24"/>
        </w:rPr>
        <w:t xml:space="preserve"> N</w:t>
      </w:r>
      <w:r w:rsidRPr="009F0056">
        <w:rPr>
          <w:rFonts w:ascii="Times New Roman" w:hAnsi="Times New Roman"/>
          <w:sz w:val="24"/>
          <w:szCs w:val="24"/>
        </w:rPr>
        <w:t xml:space="preserve">r. 242, </w:t>
      </w:r>
      <w:proofErr w:type="spellStart"/>
      <w:r w:rsidRPr="009F0056">
        <w:rPr>
          <w:rFonts w:ascii="Times New Roman" w:hAnsi="Times New Roman"/>
          <w:sz w:val="24"/>
          <w:szCs w:val="24"/>
        </w:rPr>
        <w:t>datë</w:t>
      </w:r>
      <w:proofErr w:type="spellEnd"/>
      <w:r w:rsidRPr="009F0056">
        <w:rPr>
          <w:rFonts w:ascii="Times New Roman" w:hAnsi="Times New Roman"/>
          <w:sz w:val="24"/>
          <w:szCs w:val="24"/>
        </w:rPr>
        <w:t xml:space="preserve"> 18/03/2015</w:t>
      </w:r>
      <w:r w:rsidRPr="004523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2329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329">
        <w:rPr>
          <w:rFonts w:ascii="Times New Roman" w:hAnsi="Times New Roman"/>
          <w:sz w:val="24"/>
          <w:szCs w:val="24"/>
        </w:rPr>
        <w:t>Këshillit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329"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2329">
        <w:rPr>
          <w:rFonts w:ascii="Times New Roman" w:hAnsi="Times New Roman"/>
          <w:sz w:val="24"/>
          <w:szCs w:val="24"/>
        </w:rPr>
        <w:t>Ministrave</w:t>
      </w:r>
      <w:proofErr w:type="spellEnd"/>
      <w:r w:rsidRPr="00452329">
        <w:rPr>
          <w:rFonts w:ascii="Times New Roman" w:hAnsi="Times New Roman"/>
          <w:sz w:val="24"/>
          <w:szCs w:val="24"/>
        </w:rPr>
        <w:t>,</w:t>
      </w:r>
      <w:r w:rsidRPr="00144843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“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>P</w:t>
      </w:r>
      <w:r>
        <w:rPr>
          <w:rFonts w:ascii="Times New Roman" w:hAnsi="Times New Roman"/>
          <w:i/>
          <w:sz w:val="24"/>
          <w:szCs w:val="24"/>
          <w:lang w:val="it-IT"/>
        </w:rPr>
        <w:t>ë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>r plot</w:t>
      </w:r>
      <w:r>
        <w:rPr>
          <w:rFonts w:ascii="Times New Roman" w:hAnsi="Times New Roman"/>
          <w:i/>
          <w:sz w:val="24"/>
          <w:szCs w:val="24"/>
          <w:lang w:val="it-IT"/>
        </w:rPr>
        <w:t>ë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>simin e vendeve t</w:t>
      </w:r>
      <w:r>
        <w:rPr>
          <w:rFonts w:ascii="Times New Roman" w:hAnsi="Times New Roman"/>
          <w:i/>
          <w:sz w:val="24"/>
          <w:szCs w:val="24"/>
          <w:lang w:val="it-IT"/>
        </w:rPr>
        <w:t>ë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 xml:space="preserve"> Lira n</w:t>
      </w:r>
      <w:r>
        <w:rPr>
          <w:rFonts w:ascii="Times New Roman" w:hAnsi="Times New Roman"/>
          <w:i/>
          <w:sz w:val="24"/>
          <w:szCs w:val="24"/>
          <w:lang w:val="it-IT"/>
        </w:rPr>
        <w:t>ë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 xml:space="preserve"> kategorin</w:t>
      </w:r>
      <w:r>
        <w:rPr>
          <w:rFonts w:ascii="Times New Roman" w:hAnsi="Times New Roman"/>
          <w:i/>
          <w:sz w:val="24"/>
          <w:szCs w:val="24"/>
          <w:lang w:val="it-IT"/>
        </w:rPr>
        <w:t>ë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 xml:space="preserve"> e ul</w:t>
      </w:r>
      <w:r>
        <w:rPr>
          <w:rFonts w:ascii="Times New Roman" w:hAnsi="Times New Roman"/>
          <w:i/>
          <w:sz w:val="24"/>
          <w:szCs w:val="24"/>
          <w:lang w:val="it-IT"/>
        </w:rPr>
        <w:t>ë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>t dhe t</w:t>
      </w:r>
      <w:r>
        <w:rPr>
          <w:rFonts w:ascii="Times New Roman" w:hAnsi="Times New Roman"/>
          <w:i/>
          <w:sz w:val="24"/>
          <w:szCs w:val="24"/>
          <w:lang w:val="it-IT"/>
        </w:rPr>
        <w:t>ë</w:t>
      </w:r>
      <w:r w:rsidRPr="001D6A6F">
        <w:rPr>
          <w:rFonts w:ascii="Times New Roman" w:hAnsi="Times New Roman"/>
          <w:i/>
          <w:sz w:val="24"/>
          <w:szCs w:val="24"/>
          <w:lang w:val="it-IT"/>
        </w:rPr>
        <w:t xml:space="preserve"> mesme drejtuese</w:t>
      </w:r>
      <w:r>
        <w:rPr>
          <w:rFonts w:ascii="Times New Roman" w:hAnsi="Times New Roman"/>
          <w:sz w:val="24"/>
          <w:szCs w:val="24"/>
          <w:lang w:val="it-IT"/>
        </w:rPr>
        <w:t>”,</w:t>
      </w:r>
    </w:p>
    <w:p w:rsidR="00E73ABB" w:rsidRPr="00AD199B" w:rsidRDefault="00E73ABB" w:rsidP="00E73ABB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AD199B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në </w:t>
      </w:r>
      <w:r>
        <w:rPr>
          <w:rFonts w:ascii="Times New Roman" w:hAnsi="Times New Roman"/>
          <w:sz w:val="24"/>
          <w:szCs w:val="24"/>
          <w:lang w:val="it-IT"/>
        </w:rPr>
        <w:t>Bashkine Lushnje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,</w:t>
      </w:r>
      <w:r w:rsidRPr="00AD199B">
        <w:rPr>
          <w:rFonts w:ascii="Times New Roman" w:hAnsi="Times New Roman"/>
          <w:sz w:val="24"/>
          <w:szCs w:val="24"/>
          <w:lang w:val="it-IT"/>
        </w:rPr>
        <w:t xml:space="preserve"> në përfundim të verifikimit paraprak të kandidatëve, për përmbushjen e kushteve dhe kërkesave të veçanta të shpallura në shpalljen për konkurrim, njofton se </w:t>
      </w:r>
    </w:p>
    <w:p w:rsidR="00E73ABB" w:rsidRDefault="00E73ABB" w:rsidP="00E73ABB">
      <w:pPr>
        <w:spacing w:after="0"/>
        <w:jc w:val="center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it-IT"/>
        </w:rPr>
        <w:t>-</w:t>
      </w:r>
      <w:r w:rsidRPr="008244BD">
        <w:rPr>
          <w:rFonts w:ascii="Times New Roman" w:hAnsi="Times New Roman"/>
          <w:sz w:val="24"/>
          <w:szCs w:val="24"/>
          <w:lang w:val="it-IT"/>
        </w:rPr>
        <w:t xml:space="preserve"> kandidati i kualifikuar për të vazhduar fazën e dytë të vlerësimit p</w:t>
      </w:r>
      <w:r>
        <w:rPr>
          <w:rFonts w:ascii="Times New Roman" w:hAnsi="Times New Roman"/>
          <w:sz w:val="24"/>
          <w:szCs w:val="24"/>
          <w:lang w:val="it-IT"/>
        </w:rPr>
        <w:t>ë</w:t>
      </w:r>
      <w:r w:rsidRPr="008244BD">
        <w:rPr>
          <w:rFonts w:ascii="Times New Roman" w:hAnsi="Times New Roman"/>
          <w:sz w:val="24"/>
          <w:szCs w:val="24"/>
          <w:lang w:val="it-IT"/>
        </w:rPr>
        <w:t xml:space="preserve">r </w:t>
      </w:r>
      <w:r>
        <w:rPr>
          <w:rFonts w:ascii="Times New Roman" w:hAnsi="Times New Roman"/>
          <w:sz w:val="24"/>
          <w:szCs w:val="24"/>
          <w:lang w:val="it-IT"/>
        </w:rPr>
        <w:t xml:space="preserve">procedurën e ngritjes në detyrë për </w:t>
      </w:r>
      <w:r w:rsidRPr="008244BD">
        <w:rPr>
          <w:rFonts w:ascii="Times New Roman" w:hAnsi="Times New Roman"/>
          <w:sz w:val="24"/>
          <w:szCs w:val="24"/>
          <w:lang w:val="it-IT"/>
        </w:rPr>
        <w:t>pozicionin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Pergjegjes</w:t>
      </w:r>
      <w:r w:rsidRPr="0043634F">
        <w:rPr>
          <w:rFonts w:ascii="Times New Roman" w:hAnsi="Times New Roman"/>
          <w:sz w:val="24"/>
          <w:szCs w:val="24"/>
          <w:lang w:val="de-DE"/>
        </w:rPr>
        <w:t xml:space="preserve"> ne </w:t>
      </w:r>
      <w:r>
        <w:rPr>
          <w:rFonts w:ascii="Times New Roman" w:hAnsi="Times New Roman"/>
          <w:sz w:val="24"/>
          <w:szCs w:val="24"/>
          <w:lang w:val="de-DE"/>
        </w:rPr>
        <w:t>Sektorin e Projektimit dhe Planifikimit te Territorit</w:t>
      </w:r>
    </w:p>
    <w:p w:rsidR="00E73ABB" w:rsidRPr="007835EE" w:rsidRDefault="00E73ABB" w:rsidP="00E73ABB">
      <w:pPr>
        <w:spacing w:after="0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                                                                           </w:t>
      </w:r>
      <w:r w:rsidRPr="008244BD">
        <w:rPr>
          <w:rFonts w:ascii="Times New Roman" w:hAnsi="Times New Roman"/>
          <w:sz w:val="24"/>
          <w:szCs w:val="24"/>
          <w:lang w:val="it-IT"/>
        </w:rPr>
        <w:t xml:space="preserve">është: </w:t>
      </w:r>
    </w:p>
    <w:p w:rsidR="00E73ABB" w:rsidRDefault="00E73ABB" w:rsidP="00E73ABB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E73ABB" w:rsidRDefault="00E73ABB" w:rsidP="00E73ABB">
      <w:pPr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1.Alban Manoku</w:t>
      </w:r>
    </w:p>
    <w:p w:rsidR="00E73ABB" w:rsidRDefault="00E73ABB" w:rsidP="00E73ABB">
      <w:pPr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2.Ariola Dylia</w:t>
      </w:r>
    </w:p>
    <w:p w:rsidR="00E73ABB" w:rsidRDefault="00E73ABB" w:rsidP="00E73ABB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E73ABB" w:rsidRPr="008244BD" w:rsidRDefault="00E73ABB" w:rsidP="00E73ABB">
      <w:pPr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>
        <w:rPr>
          <w:rFonts w:ascii="Times New Roman" w:eastAsia="MS Mincho" w:hAnsi="Times New Roman"/>
          <w:sz w:val="24"/>
          <w:szCs w:val="24"/>
        </w:rPr>
        <w:t>Testimi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MS Mincho" w:hAnsi="Times New Roman"/>
          <w:sz w:val="24"/>
          <w:szCs w:val="24"/>
        </w:rPr>
        <w:t>shkrim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MS Mincho" w:hAnsi="Times New Roman"/>
          <w:sz w:val="24"/>
          <w:szCs w:val="24"/>
        </w:rPr>
        <w:t>të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sz w:val="24"/>
          <w:szCs w:val="24"/>
        </w:rPr>
        <w:t>zhvillohet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sz w:val="24"/>
          <w:szCs w:val="24"/>
        </w:rPr>
        <w:t>në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sz w:val="24"/>
          <w:szCs w:val="24"/>
        </w:rPr>
        <w:t>datën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12.08.2020   </w:t>
      </w:r>
      <w:proofErr w:type="spellStart"/>
      <w:r>
        <w:rPr>
          <w:rFonts w:ascii="Times New Roman" w:eastAsia="MS Mincho" w:hAnsi="Times New Roman"/>
          <w:sz w:val="24"/>
          <w:szCs w:val="24"/>
        </w:rPr>
        <w:t>ora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11:30 </w:t>
      </w:r>
      <w:proofErr w:type="spellStart"/>
      <w:r w:rsidRPr="001847A5">
        <w:rPr>
          <w:rFonts w:ascii="Times New Roman" w:eastAsia="MS Mincho" w:hAnsi="Times New Roman"/>
          <w:sz w:val="24"/>
          <w:szCs w:val="24"/>
        </w:rPr>
        <w:t>në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</w:t>
      </w:r>
      <w:proofErr w:type="spellStart"/>
      <w:r w:rsidRPr="001847A5">
        <w:rPr>
          <w:rFonts w:ascii="Times New Roman" w:eastAsia="MS Mincho" w:hAnsi="Times New Roman"/>
          <w:sz w:val="24"/>
          <w:szCs w:val="24"/>
        </w:rPr>
        <w:t>ambientet</w:t>
      </w:r>
      <w:proofErr w:type="spellEnd"/>
      <w:r w:rsidRPr="001847A5">
        <w:rPr>
          <w:rFonts w:ascii="Times New Roman" w:eastAsia="MS Mincho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MS Mincho" w:hAnsi="Times New Roman"/>
          <w:sz w:val="24"/>
          <w:szCs w:val="24"/>
        </w:rPr>
        <w:t>Bashkise</w:t>
      </w:r>
      <w:proofErr w:type="spellEnd"/>
      <w:r>
        <w:rPr>
          <w:rFonts w:ascii="Times New Roman" w:eastAsia="MS Mincho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sz w:val="24"/>
          <w:szCs w:val="24"/>
        </w:rPr>
        <w:t>Lushnje</w:t>
      </w:r>
      <w:bookmarkStart w:id="0" w:name="_GoBack"/>
      <w:bookmarkEnd w:id="0"/>
      <w:proofErr w:type="spellEnd"/>
      <w:r>
        <w:rPr>
          <w:rFonts w:ascii="Times New Roman" w:eastAsia="MS Mincho" w:hAnsi="Times New Roman"/>
          <w:color w:val="FF0000"/>
          <w:sz w:val="24"/>
          <w:szCs w:val="24"/>
        </w:rPr>
        <w:t>.</w:t>
      </w:r>
    </w:p>
    <w:p w:rsidR="00E73ABB" w:rsidRDefault="00E73ABB" w:rsidP="00E73ABB"/>
    <w:p w:rsidR="00E73ABB" w:rsidRDefault="00E73ABB" w:rsidP="00E73ABB"/>
    <w:p w:rsidR="00CE2FF2" w:rsidRDefault="00CE2FF2"/>
    <w:sectPr w:rsidR="00CE2FF2" w:rsidSect="00533426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5EE" w:rsidRDefault="00E73ABB">
    <w:pPr>
      <w:pStyle w:val="Header"/>
    </w:pPr>
    <w:proofErr w:type="spellStart"/>
    <w:r>
      <w:t>Bashkia</w:t>
    </w:r>
    <w:proofErr w:type="spellEnd"/>
    <w:r>
      <w:t xml:space="preserve"> </w:t>
    </w:r>
    <w:proofErr w:type="spellStart"/>
    <w:r>
      <w:t>Lushnje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3ABB"/>
    <w:rsid w:val="00CE2FF2"/>
    <w:rsid w:val="00E73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A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3A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3AB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943</Characters>
  <Application>Microsoft Office Word</Application>
  <DocSecurity>0</DocSecurity>
  <Lines>7</Lines>
  <Paragraphs>2</Paragraphs>
  <ScaleCrop>false</ScaleCrop>
  <Company>Grizli777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Planet</dc:creator>
  <cp:lastModifiedBy>Planet</cp:lastModifiedBy>
  <cp:revision>1</cp:revision>
  <dcterms:created xsi:type="dcterms:W3CDTF">2020-08-11T09:31:00Z</dcterms:created>
  <dcterms:modified xsi:type="dcterms:W3CDTF">2020-08-11T09:36:00Z</dcterms:modified>
</cp:coreProperties>
</file>